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D8" w:rsidRPr="0031382E" w:rsidRDefault="001A76D8" w:rsidP="001A76D8">
      <w:pPr>
        <w:jc w:val="center"/>
        <w:rPr>
          <w:rFonts w:ascii="Apercu" w:hAnsi="Apercu" w:cs="Arial"/>
          <w:sz w:val="20"/>
          <w:szCs w:val="20"/>
          <w:u w:val="single"/>
        </w:rPr>
      </w:pPr>
    </w:p>
    <w:p w:rsidR="00D354F0" w:rsidRDefault="00D354F0" w:rsidP="001A76D8">
      <w:pPr>
        <w:rPr>
          <w:rFonts w:ascii="Apercu" w:hAnsi="Apercu" w:cs="Arial"/>
          <w:sz w:val="20"/>
          <w:szCs w:val="20"/>
          <w:u w:val="single"/>
        </w:rPr>
      </w:pPr>
    </w:p>
    <w:p w:rsidR="00D354F0" w:rsidRDefault="00D354F0" w:rsidP="001A76D8">
      <w:pPr>
        <w:rPr>
          <w:rFonts w:ascii="Apercu" w:hAnsi="Apercu" w:cs="Arial"/>
          <w:sz w:val="20"/>
          <w:szCs w:val="20"/>
          <w:u w:val="single"/>
        </w:rPr>
      </w:pPr>
    </w:p>
    <w:p w:rsidR="001A76D8" w:rsidRPr="0031382E" w:rsidRDefault="001A76D8" w:rsidP="001A76D8">
      <w:pPr>
        <w:rPr>
          <w:rFonts w:ascii="Apercu" w:hAnsi="Apercu" w:cs="Arial"/>
          <w:sz w:val="20"/>
          <w:szCs w:val="20"/>
          <w:u w:val="single"/>
        </w:rPr>
      </w:pPr>
      <w:r w:rsidRPr="0031382E">
        <w:rPr>
          <w:rFonts w:ascii="Apercu" w:hAnsi="Apercu" w:cs="Arial"/>
          <w:sz w:val="20"/>
          <w:szCs w:val="20"/>
          <w:u w:val="single"/>
        </w:rPr>
        <w:t>Kallelse</w:t>
      </w:r>
      <w:r w:rsidRPr="0031382E">
        <w:rPr>
          <w:rFonts w:ascii="Apercu" w:hAnsi="Apercu" w:cs="Arial"/>
          <w:sz w:val="20"/>
          <w:szCs w:val="20"/>
        </w:rPr>
        <w:br/>
      </w:r>
    </w:p>
    <w:p w:rsidR="001A76D8" w:rsidRPr="0031382E" w:rsidRDefault="001A76D8" w:rsidP="001A76D8">
      <w:pPr>
        <w:rPr>
          <w:rFonts w:ascii="Apercu" w:hAnsi="Apercu" w:cs="Arial"/>
          <w:sz w:val="20"/>
          <w:szCs w:val="20"/>
        </w:rPr>
      </w:pPr>
      <w:proofErr w:type="spellStart"/>
      <w:proofErr w:type="gramStart"/>
      <w:r w:rsidRPr="0031382E">
        <w:rPr>
          <w:rFonts w:ascii="Apercu" w:hAnsi="Apercu" w:cs="Arial"/>
          <w:sz w:val="20"/>
          <w:szCs w:val="20"/>
        </w:rPr>
        <w:t>Friskis&amp;Svettis</w:t>
      </w:r>
      <w:proofErr w:type="spellEnd"/>
      <w:proofErr w:type="gramEnd"/>
      <w:r w:rsidRPr="0031382E">
        <w:rPr>
          <w:rFonts w:ascii="Apercu" w:hAnsi="Apercu" w:cs="Arial"/>
          <w:sz w:val="20"/>
          <w:szCs w:val="20"/>
        </w:rPr>
        <w:t xml:space="preserve"> </w:t>
      </w:r>
      <w:r w:rsidR="00B24C6D" w:rsidRPr="0031382E">
        <w:rPr>
          <w:rFonts w:ascii="Apercu" w:hAnsi="Apercu" w:cs="Arial"/>
          <w:sz w:val="20"/>
          <w:szCs w:val="20"/>
        </w:rPr>
        <w:t xml:space="preserve">i Sälen-Malungs styrelse kallar </w:t>
      </w:r>
      <w:r w:rsidRPr="0031382E">
        <w:rPr>
          <w:rFonts w:ascii="Apercu" w:hAnsi="Apercu" w:cs="Arial"/>
          <w:sz w:val="20"/>
          <w:szCs w:val="20"/>
        </w:rPr>
        <w:t xml:space="preserve">till </w:t>
      </w:r>
      <w:r w:rsidRPr="0031382E">
        <w:rPr>
          <w:rFonts w:ascii="Apercu" w:hAnsi="Apercu" w:cs="Arial"/>
          <w:b/>
          <w:sz w:val="20"/>
          <w:szCs w:val="20"/>
        </w:rPr>
        <w:t>årsmöte</w:t>
      </w:r>
      <w:r w:rsidR="005E6181">
        <w:rPr>
          <w:rFonts w:ascii="Apercu" w:hAnsi="Apercu" w:cs="Arial"/>
          <w:b/>
          <w:sz w:val="20"/>
          <w:szCs w:val="20"/>
        </w:rPr>
        <w:t xml:space="preserve"> 2024</w:t>
      </w:r>
      <w:r w:rsidR="00C76F7F">
        <w:rPr>
          <w:rFonts w:ascii="Apercu" w:hAnsi="Apercu" w:cs="Arial"/>
          <w:b/>
          <w:sz w:val="20"/>
          <w:szCs w:val="20"/>
        </w:rPr>
        <w:t xml:space="preserve"> </w:t>
      </w:r>
      <w:r w:rsidR="00C76F7F" w:rsidRPr="00C76F7F">
        <w:rPr>
          <w:rFonts w:ascii="Apercu" w:hAnsi="Apercu" w:cs="Arial"/>
          <w:sz w:val="20"/>
          <w:szCs w:val="20"/>
        </w:rPr>
        <w:t>den</w:t>
      </w:r>
      <w:r w:rsidR="00E755DA" w:rsidRPr="0031382E">
        <w:rPr>
          <w:rFonts w:ascii="Apercu" w:hAnsi="Apercu" w:cs="Arial"/>
          <w:sz w:val="20"/>
          <w:szCs w:val="20"/>
        </w:rPr>
        <w:t xml:space="preserve"> </w:t>
      </w:r>
      <w:r w:rsidR="005E6181">
        <w:rPr>
          <w:rFonts w:ascii="Apercu" w:hAnsi="Apercu" w:cs="Arial"/>
          <w:sz w:val="20"/>
          <w:szCs w:val="20"/>
        </w:rPr>
        <w:t>24</w:t>
      </w:r>
      <w:bookmarkStart w:id="0" w:name="_GoBack"/>
      <w:bookmarkEnd w:id="0"/>
      <w:r w:rsidR="00D354F0">
        <w:rPr>
          <w:rFonts w:ascii="Apercu" w:hAnsi="Apercu" w:cs="Arial"/>
          <w:sz w:val="20"/>
          <w:szCs w:val="20"/>
        </w:rPr>
        <w:t>/4</w:t>
      </w:r>
      <w:r w:rsidR="0031382E">
        <w:rPr>
          <w:rFonts w:ascii="Apercu" w:hAnsi="Apercu" w:cs="Arial"/>
          <w:sz w:val="20"/>
          <w:szCs w:val="20"/>
        </w:rPr>
        <w:t xml:space="preserve"> </w:t>
      </w:r>
      <w:proofErr w:type="spellStart"/>
      <w:r w:rsidR="0031382E">
        <w:rPr>
          <w:rFonts w:ascii="Apercu" w:hAnsi="Apercu" w:cs="Arial"/>
          <w:sz w:val="20"/>
          <w:szCs w:val="20"/>
        </w:rPr>
        <w:t>kl</w:t>
      </w:r>
      <w:proofErr w:type="spellEnd"/>
      <w:r w:rsidR="0031382E">
        <w:rPr>
          <w:rFonts w:ascii="Apercu" w:hAnsi="Apercu" w:cs="Arial"/>
          <w:sz w:val="20"/>
          <w:szCs w:val="20"/>
        </w:rPr>
        <w:t xml:space="preserve"> 18.30 på </w:t>
      </w:r>
      <w:proofErr w:type="spellStart"/>
      <w:r w:rsidR="00D354F0">
        <w:rPr>
          <w:rFonts w:ascii="Apercu" w:hAnsi="Apercu" w:cs="Arial"/>
          <w:sz w:val="20"/>
          <w:szCs w:val="20"/>
        </w:rPr>
        <w:t>Ärobadet</w:t>
      </w:r>
      <w:proofErr w:type="spellEnd"/>
      <w:r w:rsidR="00D354F0">
        <w:rPr>
          <w:rFonts w:ascii="Apercu" w:hAnsi="Apercu" w:cs="Arial"/>
          <w:sz w:val="20"/>
          <w:szCs w:val="20"/>
        </w:rPr>
        <w:t xml:space="preserve"> i Lima</w:t>
      </w:r>
      <w:r w:rsidR="0031382E">
        <w:rPr>
          <w:rFonts w:ascii="Apercu" w:hAnsi="Apercu" w:cs="Arial"/>
          <w:sz w:val="20"/>
          <w:szCs w:val="20"/>
        </w:rPr>
        <w:t>.</w:t>
      </w:r>
    </w:p>
    <w:p w:rsidR="001A76D8" w:rsidRPr="0031382E" w:rsidRDefault="001A76D8" w:rsidP="001A76D8">
      <w:pPr>
        <w:rPr>
          <w:rFonts w:ascii="Apercu" w:hAnsi="Apercu" w:cs="Arial"/>
          <w:sz w:val="20"/>
          <w:szCs w:val="20"/>
        </w:rPr>
      </w:pPr>
    </w:p>
    <w:p w:rsidR="001A76D8" w:rsidRPr="0031382E" w:rsidRDefault="001A76D8" w:rsidP="001A76D8">
      <w:pPr>
        <w:rPr>
          <w:rFonts w:ascii="Apercu" w:hAnsi="Apercu" w:cs="Arial"/>
          <w:sz w:val="20"/>
          <w:szCs w:val="20"/>
        </w:rPr>
      </w:pPr>
      <w:r w:rsidRPr="0031382E">
        <w:rPr>
          <w:rFonts w:ascii="Apercu" w:hAnsi="Apercu" w:cs="Arial"/>
          <w:sz w:val="20"/>
          <w:szCs w:val="20"/>
        </w:rPr>
        <w:t xml:space="preserve">Direkt efter avslutat årsmöte kallas styrelsen till ett ordinarie </w:t>
      </w:r>
      <w:r w:rsidRPr="0031382E">
        <w:rPr>
          <w:rFonts w:ascii="Apercu" w:hAnsi="Apercu" w:cs="Arial"/>
          <w:b/>
          <w:sz w:val="20"/>
          <w:szCs w:val="20"/>
        </w:rPr>
        <w:t>styrelsemöte</w:t>
      </w:r>
      <w:r w:rsidRPr="0031382E">
        <w:rPr>
          <w:rFonts w:ascii="Apercu" w:hAnsi="Apercu" w:cs="Arial"/>
          <w:sz w:val="20"/>
          <w:szCs w:val="20"/>
        </w:rPr>
        <w:t xml:space="preserve"> i samma lokal.</w:t>
      </w:r>
    </w:p>
    <w:p w:rsidR="001A76D8" w:rsidRPr="0031382E" w:rsidRDefault="001A76D8" w:rsidP="001A76D8">
      <w:pPr>
        <w:rPr>
          <w:rFonts w:ascii="Apercu" w:hAnsi="Apercu" w:cs="Arial"/>
          <w:sz w:val="20"/>
          <w:szCs w:val="20"/>
        </w:rPr>
      </w:pPr>
    </w:p>
    <w:p w:rsidR="001A76D8" w:rsidRPr="0031382E" w:rsidRDefault="001A76D8" w:rsidP="001A76D8">
      <w:pPr>
        <w:rPr>
          <w:rFonts w:ascii="Apercu" w:hAnsi="Apercu" w:cs="Arial"/>
          <w:sz w:val="20"/>
          <w:szCs w:val="20"/>
        </w:rPr>
      </w:pPr>
      <w:r w:rsidRPr="0031382E">
        <w:rPr>
          <w:rFonts w:ascii="Apercu" w:hAnsi="Apercu" w:cs="Arial"/>
          <w:sz w:val="20"/>
          <w:szCs w:val="20"/>
        </w:rPr>
        <w:t>Catarina Widing</w:t>
      </w:r>
      <w:r w:rsidR="00D354F0">
        <w:rPr>
          <w:rFonts w:ascii="Apercu" w:hAnsi="Apercu" w:cs="Arial"/>
          <w:sz w:val="20"/>
          <w:szCs w:val="20"/>
        </w:rPr>
        <w:br/>
      </w:r>
      <w:r w:rsidRPr="0031382E">
        <w:rPr>
          <w:rFonts w:ascii="Apercu" w:hAnsi="Apercu" w:cs="Arial"/>
          <w:sz w:val="20"/>
          <w:szCs w:val="20"/>
        </w:rPr>
        <w:t>Ordförande</w:t>
      </w:r>
    </w:p>
    <w:p w:rsidR="001A76D8" w:rsidRPr="0031382E" w:rsidRDefault="001A76D8" w:rsidP="001A76D8">
      <w:pPr>
        <w:pBdr>
          <w:bottom w:val="single" w:sz="12" w:space="1" w:color="auto"/>
        </w:pBdr>
        <w:rPr>
          <w:rFonts w:ascii="Apercu" w:hAnsi="Apercu" w:cs="Arial"/>
          <w:sz w:val="20"/>
          <w:szCs w:val="20"/>
        </w:rPr>
      </w:pPr>
    </w:p>
    <w:p w:rsidR="001A76D8" w:rsidRPr="0031382E" w:rsidRDefault="001A76D8" w:rsidP="001A76D8">
      <w:pPr>
        <w:rPr>
          <w:rFonts w:ascii="Apercu" w:hAnsi="Apercu" w:cs="Arial"/>
          <w:sz w:val="20"/>
          <w:szCs w:val="20"/>
        </w:rPr>
      </w:pPr>
    </w:p>
    <w:p w:rsidR="00B24C6D" w:rsidRPr="0031382E" w:rsidRDefault="00B24C6D" w:rsidP="001A76D8">
      <w:pPr>
        <w:rPr>
          <w:rFonts w:ascii="Apercu" w:hAnsi="Apercu" w:cs="Arial"/>
          <w:sz w:val="20"/>
          <w:szCs w:val="20"/>
        </w:rPr>
      </w:pPr>
      <w:r w:rsidRPr="0031382E">
        <w:rPr>
          <w:rFonts w:ascii="Apercu" w:hAnsi="Apercu" w:cs="Arial"/>
          <w:sz w:val="20"/>
          <w:szCs w:val="20"/>
        </w:rPr>
        <w:t>Ärenden</w:t>
      </w:r>
    </w:p>
    <w:p w:rsidR="00B24C6D" w:rsidRPr="0031382E" w:rsidRDefault="00B24C6D" w:rsidP="00B24C6D">
      <w:pPr>
        <w:pStyle w:val="Rubrik2"/>
        <w:keepLines w:val="0"/>
        <w:numPr>
          <w:ilvl w:val="1"/>
          <w:numId w:val="0"/>
        </w:numPr>
        <w:tabs>
          <w:tab w:val="num" w:pos="576"/>
        </w:tabs>
        <w:spacing w:before="120" w:after="60"/>
        <w:rPr>
          <w:rFonts w:ascii="Apercu" w:hAnsi="Apercu" w:cs="Arial"/>
          <w:color w:val="auto"/>
          <w:sz w:val="20"/>
          <w:szCs w:val="20"/>
        </w:rPr>
      </w:pP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 xml:space="preserve">Öppnande av årsmötet 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 xml:space="preserve">Fastställande av röstlängd 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 xml:space="preserve">Val av ordförande och sekreterare 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Val av två protokolljusterare, tillika rösträk</w:t>
      </w:r>
      <w:r w:rsidR="00275317" w:rsidRPr="0031382E">
        <w:rPr>
          <w:rFonts w:ascii="Apercu" w:hAnsi="Apercu" w:cs="Arial"/>
          <w:sz w:val="20"/>
        </w:rPr>
        <w:t>nare, som liksom ordförande ska justera</w:t>
      </w:r>
      <w:r w:rsidRPr="0031382E">
        <w:rPr>
          <w:rFonts w:ascii="Apercu" w:hAnsi="Apercu" w:cs="Arial"/>
          <w:sz w:val="20"/>
        </w:rPr>
        <w:t xml:space="preserve"> protokollet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 xml:space="preserve">Fråga om årsmötet är utlyst </w:t>
      </w:r>
      <w:r w:rsidRPr="0031382E">
        <w:rPr>
          <w:rStyle w:val="Tillgg"/>
          <w:rFonts w:ascii="Apercu" w:hAnsi="Apercu" w:cs="Arial"/>
          <w:color w:val="auto"/>
          <w:sz w:val="20"/>
        </w:rPr>
        <w:t>enligt stadgarna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Fastställande av dagordning och procedurregler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Uppföljning av föregående års</w:t>
      </w:r>
      <w:r w:rsidRPr="0031382E">
        <w:rPr>
          <w:rStyle w:val="Tillgg"/>
          <w:rFonts w:ascii="Apercu" w:hAnsi="Apercu" w:cs="Arial"/>
          <w:color w:val="auto"/>
          <w:sz w:val="20"/>
        </w:rPr>
        <w:t>mötes</w:t>
      </w:r>
      <w:r w:rsidRPr="0031382E">
        <w:rPr>
          <w:rFonts w:ascii="Apercu" w:hAnsi="Apercu" w:cs="Arial"/>
          <w:sz w:val="20"/>
        </w:rPr>
        <w:t>protokoll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Genomgång av styrelsens verksamhetsberättelse, förvaltningsberättelse samt resultat- och balansräkning för det senast</w:t>
      </w:r>
      <w:r w:rsidRPr="0031382E">
        <w:rPr>
          <w:rStyle w:val="Tillgg"/>
          <w:rFonts w:ascii="Apercu" w:hAnsi="Apercu" w:cs="Arial"/>
          <w:color w:val="auto"/>
          <w:sz w:val="20"/>
        </w:rPr>
        <w:t>e</w:t>
      </w:r>
      <w:r w:rsidRPr="0031382E">
        <w:rPr>
          <w:rFonts w:ascii="Apercu" w:hAnsi="Apercu" w:cs="Arial"/>
          <w:sz w:val="20"/>
        </w:rPr>
        <w:t xml:space="preserve"> verksamhetsåret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Revisorernas berättelse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Fastställande av resultat- och balansräkning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Beslut om ansvarsfrihet för styrelseledamöterna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Fastställande av medlemsavgifter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Behandling av och beslut om propositioner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Behandling av och beslut om motioner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Presentation av verksamhetsplan och budget för innevarande verksamhetsår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Style w:val="Tillgg"/>
          <w:rFonts w:ascii="Apercu" w:hAnsi="Apercu" w:cs="Arial"/>
          <w:color w:val="auto"/>
          <w:sz w:val="20"/>
        </w:rPr>
      </w:pPr>
      <w:r w:rsidRPr="0031382E">
        <w:rPr>
          <w:rStyle w:val="Tillgg"/>
          <w:rFonts w:ascii="Apercu" w:hAnsi="Apercu" w:cs="Arial"/>
          <w:color w:val="auto"/>
          <w:sz w:val="20"/>
        </w:rPr>
        <w:t>Beslut om arvode för revisorer och eventuellt arvode för styrelsen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Style w:val="Tillgg"/>
          <w:rFonts w:ascii="Apercu" w:hAnsi="Apercu" w:cs="Arial"/>
          <w:color w:val="auto"/>
          <w:sz w:val="20"/>
        </w:rPr>
      </w:pPr>
      <w:r w:rsidRPr="0031382E">
        <w:rPr>
          <w:rStyle w:val="Tillgg"/>
          <w:rFonts w:ascii="Apercu" w:hAnsi="Apercu" w:cs="Arial"/>
          <w:color w:val="auto"/>
          <w:sz w:val="20"/>
        </w:rPr>
        <w:t>Val av föreningens ordförande, tillika styrelseordförande, för en tid av ett år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Style w:val="Tillgg"/>
          <w:rFonts w:ascii="Apercu" w:hAnsi="Apercu" w:cs="Arial"/>
          <w:color w:val="auto"/>
          <w:sz w:val="20"/>
        </w:rPr>
      </w:pPr>
      <w:r w:rsidRPr="0031382E">
        <w:rPr>
          <w:rStyle w:val="Tillgg"/>
          <w:rFonts w:ascii="Apercu" w:hAnsi="Apercu" w:cs="Arial"/>
          <w:color w:val="auto"/>
          <w:sz w:val="20"/>
        </w:rPr>
        <w:t>Val av halva antalet ledamöter i styrelsen för en tid av två år samt eventuella suppleanter för en tid av ett år, med för suppleanterna fastställd turordning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Style w:val="Tillgg"/>
          <w:rFonts w:ascii="Apercu" w:hAnsi="Apercu" w:cs="Arial"/>
          <w:color w:val="auto"/>
          <w:sz w:val="20"/>
        </w:rPr>
      </w:pPr>
      <w:r w:rsidRPr="0031382E">
        <w:rPr>
          <w:rStyle w:val="Tillgg"/>
          <w:rFonts w:ascii="Apercu" w:hAnsi="Apercu" w:cs="Arial"/>
          <w:color w:val="auto"/>
          <w:sz w:val="20"/>
        </w:rPr>
        <w:t>Val av revisorer och revisorssuppleanter alternativt revisionsbolag för en tid av ett år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Style w:val="Tillgg"/>
          <w:rFonts w:ascii="Apercu" w:hAnsi="Apercu" w:cs="Arial"/>
          <w:color w:val="auto"/>
          <w:sz w:val="20"/>
        </w:rPr>
      </w:pPr>
      <w:r w:rsidRPr="0031382E">
        <w:rPr>
          <w:rStyle w:val="Tillgg"/>
          <w:rFonts w:ascii="Apercu" w:hAnsi="Apercu" w:cs="Arial"/>
          <w:color w:val="auto"/>
          <w:sz w:val="20"/>
        </w:rPr>
        <w:t>Fastställande av valberedningens arbetsordning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Style w:val="Tillgg"/>
          <w:rFonts w:ascii="Apercu" w:hAnsi="Apercu" w:cs="Arial"/>
          <w:color w:val="auto"/>
          <w:sz w:val="20"/>
        </w:rPr>
      </w:pPr>
      <w:r w:rsidRPr="0031382E">
        <w:rPr>
          <w:rStyle w:val="Tillgg"/>
          <w:rFonts w:ascii="Apercu" w:hAnsi="Apercu" w:cs="Arial"/>
          <w:color w:val="auto"/>
          <w:sz w:val="20"/>
        </w:rPr>
        <w:t>Val av ledamöter till valberedningen för en tid av ett år, av vilka en ska väljas till sammankallande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Övriga frågor</w:t>
      </w:r>
    </w:p>
    <w:p w:rsidR="00B24C6D" w:rsidRPr="0031382E" w:rsidRDefault="00B24C6D" w:rsidP="00B24C6D">
      <w:pPr>
        <w:pStyle w:val="Numreradlista2"/>
        <w:keepNext/>
        <w:keepLines/>
        <w:tabs>
          <w:tab w:val="clear" w:pos="643"/>
          <w:tab w:val="num" w:pos="851"/>
        </w:tabs>
        <w:ind w:left="851" w:hanging="568"/>
        <w:rPr>
          <w:rFonts w:ascii="Apercu" w:hAnsi="Apercu" w:cs="Arial"/>
          <w:sz w:val="20"/>
        </w:rPr>
      </w:pPr>
      <w:r w:rsidRPr="0031382E">
        <w:rPr>
          <w:rFonts w:ascii="Apercu" w:hAnsi="Apercu" w:cs="Arial"/>
          <w:sz w:val="20"/>
        </w:rPr>
        <w:t>Avslutande av årsmötet</w:t>
      </w:r>
    </w:p>
    <w:p w:rsidR="00360151" w:rsidRPr="0031382E" w:rsidRDefault="00360151" w:rsidP="00B24C6D">
      <w:pPr>
        <w:rPr>
          <w:rFonts w:ascii="Apercu" w:hAnsi="Apercu" w:cs="Arial"/>
          <w:sz w:val="20"/>
          <w:szCs w:val="20"/>
        </w:rPr>
      </w:pPr>
    </w:p>
    <w:sectPr w:rsidR="00360151" w:rsidRPr="00313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BB" w:rsidRDefault="00D270BB" w:rsidP="006E68F9">
      <w:r>
        <w:separator/>
      </w:r>
    </w:p>
  </w:endnote>
  <w:endnote w:type="continuationSeparator" w:id="0">
    <w:p w:rsidR="00D270BB" w:rsidRDefault="00D270BB" w:rsidP="006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Gothic Ligh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ercu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BB" w:rsidRDefault="00D270BB" w:rsidP="006E68F9">
      <w:r>
        <w:separator/>
      </w:r>
    </w:p>
  </w:footnote>
  <w:footnote w:type="continuationSeparator" w:id="0">
    <w:p w:rsidR="00D270BB" w:rsidRDefault="00D270BB" w:rsidP="006E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B7" w:rsidRPr="0031382E" w:rsidRDefault="00D354F0" w:rsidP="00A051B7">
    <w:pPr>
      <w:pStyle w:val="Sidhuvud"/>
      <w:rPr>
        <w:rFonts w:ascii="Apercu" w:hAnsi="Apercu"/>
      </w:rPr>
    </w:pPr>
    <w:r w:rsidRPr="0031382E">
      <w:rPr>
        <w:rFonts w:ascii="Apercu" w:hAnsi="Apercu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1005840" cy="1005840"/>
          <wp:effectExtent l="0" t="0" r="3810" b="381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ga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1B7" w:rsidRPr="0031382E">
      <w:rPr>
        <w:rFonts w:ascii="Apercu" w:hAnsi="Apercu" w:cs="Arial"/>
        <w:sz w:val="16"/>
        <w:szCs w:val="16"/>
      </w:rPr>
      <w:t>friskissvettis.se/</w:t>
    </w:r>
    <w:proofErr w:type="spellStart"/>
    <w:r w:rsidR="00A051B7" w:rsidRPr="0031382E">
      <w:rPr>
        <w:rFonts w:ascii="Apercu" w:hAnsi="Apercu" w:cs="Arial"/>
        <w:sz w:val="16"/>
        <w:szCs w:val="16"/>
      </w:rPr>
      <w:t>salenmalung</w:t>
    </w:r>
    <w:proofErr w:type="spellEnd"/>
    <w:r w:rsidR="00A051B7" w:rsidRPr="0031382E">
      <w:rPr>
        <w:rFonts w:ascii="Apercu" w:hAnsi="Apercu" w:cs="Arial"/>
        <w:sz w:val="16"/>
        <w:szCs w:val="16"/>
      </w:rPr>
      <w:ptab w:relativeTo="margin" w:alignment="center" w:leader="none"/>
    </w:r>
    <w:r w:rsidR="00A051B7" w:rsidRPr="0031382E">
      <w:rPr>
        <w:rFonts w:ascii="Apercu" w:hAnsi="Apercu" w:cs="Arial"/>
        <w:sz w:val="16"/>
        <w:szCs w:val="16"/>
      </w:rPr>
      <w:ptab w:relativeTo="margin" w:alignment="right" w:leader="none"/>
    </w:r>
    <w:proofErr w:type="spellStart"/>
    <w:r w:rsidR="00A051B7" w:rsidRPr="0031382E">
      <w:rPr>
        <w:rFonts w:ascii="Apercu" w:hAnsi="Apercu" w:cs="Arial"/>
        <w:sz w:val="16"/>
        <w:szCs w:val="16"/>
      </w:rPr>
      <w:t>instagram</w:t>
    </w:r>
    <w:proofErr w:type="spellEnd"/>
    <w:r w:rsidR="00A051B7" w:rsidRPr="0031382E">
      <w:rPr>
        <w:rFonts w:ascii="Apercu" w:hAnsi="Apercu" w:cs="Arial"/>
        <w:sz w:val="16"/>
        <w:szCs w:val="16"/>
      </w:rPr>
      <w:t xml:space="preserve"> och </w:t>
    </w:r>
    <w:proofErr w:type="spellStart"/>
    <w:r w:rsidR="00A051B7" w:rsidRPr="0031382E">
      <w:rPr>
        <w:rFonts w:ascii="Apercu" w:hAnsi="Apercu" w:cs="Arial"/>
        <w:sz w:val="16"/>
        <w:szCs w:val="16"/>
      </w:rPr>
      <w:t>facebook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0E04D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337437"/>
    <w:multiLevelType w:val="hybridMultilevel"/>
    <w:tmpl w:val="8AB24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8AA"/>
    <w:multiLevelType w:val="hybridMultilevel"/>
    <w:tmpl w:val="B83C7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385B"/>
    <w:multiLevelType w:val="hybridMultilevel"/>
    <w:tmpl w:val="54DE48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9"/>
    <w:rsid w:val="00131D38"/>
    <w:rsid w:val="00175C9A"/>
    <w:rsid w:val="001A76D8"/>
    <w:rsid w:val="001F243B"/>
    <w:rsid w:val="001F3C76"/>
    <w:rsid w:val="00216179"/>
    <w:rsid w:val="00253E8B"/>
    <w:rsid w:val="00275317"/>
    <w:rsid w:val="002A2075"/>
    <w:rsid w:val="002C67A8"/>
    <w:rsid w:val="0031382E"/>
    <w:rsid w:val="00360151"/>
    <w:rsid w:val="003F7E94"/>
    <w:rsid w:val="00532BFC"/>
    <w:rsid w:val="005E3F2A"/>
    <w:rsid w:val="005E6181"/>
    <w:rsid w:val="0060674F"/>
    <w:rsid w:val="006E68F9"/>
    <w:rsid w:val="00764F03"/>
    <w:rsid w:val="007E7CAB"/>
    <w:rsid w:val="00803B12"/>
    <w:rsid w:val="008163D7"/>
    <w:rsid w:val="0085601E"/>
    <w:rsid w:val="008D581E"/>
    <w:rsid w:val="00944D10"/>
    <w:rsid w:val="00A051B7"/>
    <w:rsid w:val="00B24C6D"/>
    <w:rsid w:val="00B9347B"/>
    <w:rsid w:val="00BE3A3A"/>
    <w:rsid w:val="00C76F7F"/>
    <w:rsid w:val="00CA0830"/>
    <w:rsid w:val="00CB56CF"/>
    <w:rsid w:val="00D270BB"/>
    <w:rsid w:val="00D354F0"/>
    <w:rsid w:val="00E11269"/>
    <w:rsid w:val="00E279F1"/>
    <w:rsid w:val="00E755DA"/>
    <w:rsid w:val="00EF3F5B"/>
    <w:rsid w:val="00F84A03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53B8-487A-4F2C-9E90-B7B7D54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E6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24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68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68F9"/>
  </w:style>
  <w:style w:type="paragraph" w:styleId="Sidfot">
    <w:name w:val="footer"/>
    <w:basedOn w:val="Normal"/>
    <w:link w:val="SidfotChar"/>
    <w:uiPriority w:val="99"/>
    <w:unhideWhenUsed/>
    <w:rsid w:val="006E68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68F9"/>
  </w:style>
  <w:style w:type="character" w:customStyle="1" w:styleId="Rubrik1Char">
    <w:name w:val="Rubrik 1 Char"/>
    <w:basedOn w:val="Standardstycketeckensnitt"/>
    <w:link w:val="Rubrik1"/>
    <w:uiPriority w:val="9"/>
    <w:rsid w:val="006E6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E68F9"/>
    <w:pPr>
      <w:ind w:left="720"/>
      <w:contextualSpacing/>
    </w:pPr>
  </w:style>
  <w:style w:type="character" w:styleId="Hyperlnk">
    <w:name w:val="Hyperlink"/>
    <w:rsid w:val="007E7CAB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24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umreradlista2">
    <w:name w:val="List Number 2"/>
    <w:basedOn w:val="Normal"/>
    <w:rsid w:val="00B24C6D"/>
    <w:pPr>
      <w:numPr>
        <w:numId w:val="4"/>
      </w:numPr>
    </w:pPr>
    <w:rPr>
      <w:rFonts w:ascii="Bell Gothic Light" w:hAnsi="Bell Gothic Light"/>
      <w:sz w:val="22"/>
      <w:szCs w:val="20"/>
    </w:rPr>
  </w:style>
  <w:style w:type="character" w:customStyle="1" w:styleId="Strykning">
    <w:name w:val="Strykning"/>
    <w:rsid w:val="00B24C6D"/>
    <w:rPr>
      <w:strike/>
      <w:dstrike w:val="0"/>
      <w:color w:val="FF0000"/>
    </w:rPr>
  </w:style>
  <w:style w:type="character" w:customStyle="1" w:styleId="Tillgg">
    <w:name w:val="Tillägg"/>
    <w:rsid w:val="00B24C6D"/>
    <w:rPr>
      <w:color w:val="0000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4D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D1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Widing</dc:creator>
  <cp:keywords/>
  <dc:description/>
  <cp:lastModifiedBy>Microsoft-konto</cp:lastModifiedBy>
  <cp:revision>3</cp:revision>
  <cp:lastPrinted>2020-04-05T14:01:00Z</cp:lastPrinted>
  <dcterms:created xsi:type="dcterms:W3CDTF">2024-03-10T12:34:00Z</dcterms:created>
  <dcterms:modified xsi:type="dcterms:W3CDTF">2024-03-10T12:35:00Z</dcterms:modified>
</cp:coreProperties>
</file>